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3148" w14:textId="3D06C2CB" w:rsidR="001B3139" w:rsidRDefault="003B7FBF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26372F" w14:textId="06DE05A8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Pr="00AC1695" w:rsidRDefault="00F37EF4" w:rsidP="00AC16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2AFF7C" w14:textId="77777777" w:rsidR="001B3139" w:rsidRPr="00AC1695" w:rsidRDefault="081AF96D" w:rsidP="00AC16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Plum Creek Watershed Partnership </w:t>
      </w:r>
    </w:p>
    <w:p w14:paraId="0453F3BE" w14:textId="7C841F45" w:rsidR="00876D54" w:rsidRPr="00AC1695" w:rsidRDefault="081AF96D" w:rsidP="00AC16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695">
        <w:rPr>
          <w:rFonts w:ascii="Times New Roman" w:eastAsia="Times New Roman" w:hAnsi="Times New Roman" w:cs="Times New Roman"/>
          <w:b/>
          <w:bCs/>
          <w:sz w:val="28"/>
          <w:szCs w:val="28"/>
        </w:rPr>
        <w:t>Steering Committee Meeting</w:t>
      </w:r>
    </w:p>
    <w:p w14:paraId="0DD7E283" w14:textId="77777777" w:rsidR="00081907" w:rsidRPr="00AC1695" w:rsidRDefault="00062612" w:rsidP="00AC1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695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9204D7" w:rsidRPr="00AC1695">
        <w:rPr>
          <w:rFonts w:ascii="Times New Roman" w:eastAsia="Times New Roman" w:hAnsi="Times New Roman" w:cs="Times New Roman"/>
          <w:sz w:val="24"/>
          <w:szCs w:val="24"/>
        </w:rPr>
        <w:t>, J</w:t>
      </w:r>
      <w:r w:rsidRPr="00AC1695">
        <w:rPr>
          <w:rFonts w:ascii="Times New Roman" w:eastAsia="Times New Roman" w:hAnsi="Times New Roman" w:cs="Times New Roman"/>
          <w:sz w:val="24"/>
          <w:szCs w:val="24"/>
        </w:rPr>
        <w:t>anuary 12</w:t>
      </w:r>
      <w:r w:rsidRPr="00AC16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81907" w:rsidRPr="00AC1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907" w:rsidRPr="00AC1695">
        <w:rPr>
          <w:rFonts w:ascii="Times New Roman" w:hAnsi="Times New Roman" w:cs="Times New Roman"/>
          <w:sz w:val="24"/>
          <w:szCs w:val="24"/>
        </w:rPr>
        <w:t>9:30 AM – 12 PM</w:t>
      </w:r>
    </w:p>
    <w:p w14:paraId="1FDF25D9" w14:textId="175C5913" w:rsidR="00F84683" w:rsidRPr="00AC1695" w:rsidRDefault="00062612" w:rsidP="00AC1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695">
        <w:rPr>
          <w:rFonts w:ascii="Times New Roman" w:eastAsia="Times New Roman" w:hAnsi="Times New Roman" w:cs="Times New Roman"/>
          <w:sz w:val="24"/>
          <w:szCs w:val="24"/>
        </w:rPr>
        <w:t>Lockhart State Park Recreation Hall</w:t>
      </w:r>
      <w:r w:rsidR="003E2A82" w:rsidRPr="00AC1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D1E307" w14:textId="77777777" w:rsidR="00081907" w:rsidRPr="00081907" w:rsidRDefault="00081907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973636" w14:textId="6E8D28FF" w:rsidR="00CE4C0D" w:rsidRPr="00D953DF" w:rsidRDefault="00081907" w:rsidP="00DE161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Meeting Summary</w:t>
      </w:r>
    </w:p>
    <w:p w14:paraId="1FAD0761" w14:textId="06C06CA0" w:rsidR="00DE1616" w:rsidRPr="0028378B" w:rsidRDefault="00081907" w:rsidP="000819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378B">
        <w:rPr>
          <w:rFonts w:ascii="Times New Roman" w:eastAsia="Times New Roman" w:hAnsi="Times New Roman" w:cs="Times New Roman"/>
          <w:sz w:val="26"/>
          <w:szCs w:val="26"/>
        </w:rPr>
        <w:t>Sean Melvin Welcome the Steering Committee (SC) members and guest.</w:t>
      </w:r>
    </w:p>
    <w:p w14:paraId="04DE6E89" w14:textId="522CD760" w:rsidR="00081907" w:rsidRPr="0028378B" w:rsidRDefault="00081907" w:rsidP="000819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378B">
        <w:rPr>
          <w:rFonts w:ascii="Times New Roman" w:eastAsia="Times New Roman" w:hAnsi="Times New Roman" w:cs="Times New Roman"/>
          <w:sz w:val="26"/>
          <w:szCs w:val="26"/>
        </w:rPr>
        <w:t xml:space="preserve">Sean introduced himself to the SC members as the new Watershed Coordinator for the Plum Creek Watershed Partnership. The members then </w:t>
      </w:r>
      <w:r w:rsidR="0028378B" w:rsidRPr="0028378B">
        <w:rPr>
          <w:rFonts w:ascii="Times New Roman" w:eastAsia="Times New Roman" w:hAnsi="Times New Roman" w:cs="Times New Roman"/>
          <w:sz w:val="26"/>
          <w:szCs w:val="26"/>
        </w:rPr>
        <w:t>proceeded</w:t>
      </w:r>
      <w:r w:rsidRPr="0028378B">
        <w:rPr>
          <w:rFonts w:ascii="Times New Roman" w:eastAsia="Times New Roman" w:hAnsi="Times New Roman" w:cs="Times New Roman"/>
          <w:sz w:val="26"/>
          <w:szCs w:val="26"/>
        </w:rPr>
        <w:t xml:space="preserve"> to introduce themselves to Sean. </w:t>
      </w:r>
    </w:p>
    <w:p w14:paraId="5AAD8257" w14:textId="2C53BD39" w:rsidR="00081907" w:rsidRPr="0028378B" w:rsidRDefault="00081907" w:rsidP="000819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378B">
        <w:rPr>
          <w:rFonts w:ascii="Times New Roman" w:eastAsia="Times New Roman" w:hAnsi="Times New Roman" w:cs="Times New Roman"/>
          <w:sz w:val="26"/>
          <w:szCs w:val="26"/>
        </w:rPr>
        <w:t xml:space="preserve">Dennis </w:t>
      </w:r>
      <w:proofErr w:type="spellStart"/>
      <w:r w:rsidRPr="0028378B">
        <w:rPr>
          <w:rFonts w:ascii="Times New Roman" w:eastAsia="Times New Roman" w:hAnsi="Times New Roman" w:cs="Times New Roman"/>
          <w:sz w:val="26"/>
          <w:szCs w:val="26"/>
        </w:rPr>
        <w:t>Engelke</w:t>
      </w:r>
      <w:proofErr w:type="spellEnd"/>
      <w:r w:rsidRPr="0028378B">
        <w:rPr>
          <w:rFonts w:ascii="Times New Roman" w:eastAsia="Times New Roman" w:hAnsi="Times New Roman" w:cs="Times New Roman"/>
          <w:sz w:val="26"/>
          <w:szCs w:val="26"/>
        </w:rPr>
        <w:t xml:space="preserve">, Caldwell County’s Grant Administrator, introduced himself and gave a brief history and description of the </w:t>
      </w:r>
      <w:r w:rsidR="0028378B" w:rsidRPr="0028378B">
        <w:rPr>
          <w:rFonts w:ascii="Times New Roman" w:eastAsia="Times New Roman" w:hAnsi="Times New Roman" w:cs="Times New Roman"/>
          <w:sz w:val="26"/>
          <w:szCs w:val="26"/>
        </w:rPr>
        <w:t>upcoming</w:t>
      </w:r>
      <w:r w:rsidRPr="002837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378B">
        <w:rPr>
          <w:rFonts w:ascii="Times New Roman" w:eastAsia="Times New Roman" w:hAnsi="Times New Roman" w:cs="Times New Roman"/>
          <w:sz w:val="26"/>
          <w:szCs w:val="26"/>
        </w:rPr>
        <w:t xml:space="preserve">annual </w:t>
      </w:r>
      <w:r w:rsidRPr="0028378B">
        <w:rPr>
          <w:rFonts w:ascii="Times New Roman" w:eastAsia="Times New Roman" w:hAnsi="Times New Roman" w:cs="Times New Roman"/>
          <w:sz w:val="26"/>
          <w:szCs w:val="26"/>
        </w:rPr>
        <w:t xml:space="preserve">Feral Hog Bounty Claim event for Caldwell County. The event will run from February to August. </w:t>
      </w:r>
    </w:p>
    <w:p w14:paraId="25A33CAD" w14:textId="12D97A2D" w:rsidR="00013A5B" w:rsidRPr="0028378B" w:rsidRDefault="00013A5B" w:rsidP="000819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378B">
        <w:rPr>
          <w:rFonts w:ascii="Times New Roman" w:eastAsia="Times New Roman" w:hAnsi="Times New Roman" w:cs="Times New Roman"/>
          <w:sz w:val="26"/>
          <w:szCs w:val="26"/>
        </w:rPr>
        <w:t>Sean provided a recap of what was discussed last SC meeting (June 3</w:t>
      </w:r>
      <w:r w:rsidRPr="0028378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rd</w:t>
      </w:r>
      <w:r w:rsidRPr="0028378B">
        <w:rPr>
          <w:rFonts w:ascii="Times New Roman" w:eastAsia="Times New Roman" w:hAnsi="Times New Roman" w:cs="Times New Roman"/>
          <w:sz w:val="26"/>
          <w:szCs w:val="26"/>
        </w:rPr>
        <w:t xml:space="preserve">, 2022) and went over the results of the Watershed Priority Planning survey. </w:t>
      </w:r>
    </w:p>
    <w:p w14:paraId="09CB8ED8" w14:textId="5BA68CDA" w:rsidR="00642ED5" w:rsidRDefault="00013A5B" w:rsidP="00642ED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378B">
        <w:rPr>
          <w:rFonts w:ascii="Times New Roman" w:eastAsia="Times New Roman" w:hAnsi="Times New Roman" w:cs="Times New Roman"/>
          <w:sz w:val="26"/>
          <w:szCs w:val="26"/>
        </w:rPr>
        <w:t>SC members discussed the priorities and wastewater permits that did not meet the recommended standards. Virginia Parker raised concerns about the Kyle WWTP permit that is under review</w:t>
      </w:r>
      <w:r w:rsidR="0028378B">
        <w:rPr>
          <w:rFonts w:ascii="Times New Roman" w:eastAsia="Times New Roman" w:hAnsi="Times New Roman" w:cs="Times New Roman"/>
          <w:sz w:val="26"/>
          <w:szCs w:val="26"/>
        </w:rPr>
        <w:t xml:space="preserve"> by TCEQ.</w:t>
      </w:r>
    </w:p>
    <w:p w14:paraId="3ECE4615" w14:textId="3FE8A8F5" w:rsidR="0028378B" w:rsidRPr="0028378B" w:rsidRDefault="0028378B" w:rsidP="00642ED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SC members discussed possible avenues for addressing WWTP permits that do not meet recommended standards. </w:t>
      </w:r>
    </w:p>
    <w:p w14:paraId="75188023" w14:textId="77777777" w:rsidR="00AC1695" w:rsidRPr="0028378B" w:rsidRDefault="00013A5B" w:rsidP="00013A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378B">
        <w:rPr>
          <w:rFonts w:ascii="Times New Roman" w:eastAsia="Times New Roman" w:hAnsi="Times New Roman" w:cs="Times New Roman"/>
          <w:sz w:val="26"/>
          <w:szCs w:val="26"/>
        </w:rPr>
        <w:t xml:space="preserve">Sean and Elizabeth Edgerton, GBRA Water Quality </w:t>
      </w:r>
      <w:r w:rsidR="00AC1695" w:rsidRPr="0028378B">
        <w:rPr>
          <w:rFonts w:ascii="Times New Roman" w:eastAsia="Times New Roman" w:hAnsi="Times New Roman" w:cs="Times New Roman"/>
          <w:sz w:val="26"/>
          <w:szCs w:val="26"/>
        </w:rPr>
        <w:t xml:space="preserve">Program Supervisor, informed the SC member about the loss of Polonia WSC as a funding partner and that they are in contact with Aqua WSC, the company that acquired Polonia WSC. </w:t>
      </w:r>
    </w:p>
    <w:p w14:paraId="38898EF0" w14:textId="77777777" w:rsidR="00AC1695" w:rsidRPr="0028378B" w:rsidRDefault="00AC1695" w:rsidP="00013A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378B">
        <w:rPr>
          <w:rFonts w:ascii="Times New Roman" w:eastAsia="Times New Roman" w:hAnsi="Times New Roman" w:cs="Times New Roman"/>
          <w:sz w:val="26"/>
          <w:szCs w:val="26"/>
        </w:rPr>
        <w:t xml:space="preserve">Sean informed the SC members about the new 319 grant contract that was awarded to the Plum Creek Watershed Partnership. </w:t>
      </w:r>
    </w:p>
    <w:p w14:paraId="1A8D8F28" w14:textId="77777777" w:rsidR="00AC1695" w:rsidRPr="0028378B" w:rsidRDefault="00AC1695" w:rsidP="00013A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378B">
        <w:rPr>
          <w:rFonts w:ascii="Times New Roman" w:eastAsia="Times New Roman" w:hAnsi="Times New Roman" w:cs="Times New Roman"/>
          <w:sz w:val="26"/>
          <w:szCs w:val="26"/>
        </w:rPr>
        <w:t xml:space="preserve">Sean and Elizabeth spoke to the SC members about the updated Interlocal Agreement and the SC Ground Rules. </w:t>
      </w:r>
    </w:p>
    <w:p w14:paraId="72762881" w14:textId="34777A01" w:rsidR="00013A5B" w:rsidRPr="0028378B" w:rsidRDefault="00AC1695" w:rsidP="00AC169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378B">
        <w:rPr>
          <w:rFonts w:ascii="Times New Roman" w:eastAsia="Times New Roman" w:hAnsi="Times New Roman" w:cs="Times New Roman"/>
          <w:sz w:val="26"/>
          <w:szCs w:val="26"/>
        </w:rPr>
        <w:t xml:space="preserve">Sean, with the SC, will update the Ground Rules to update the language and provide changes to rules. They plan to finalize the Ground Rules at the next meeting. </w:t>
      </w:r>
    </w:p>
    <w:p w14:paraId="39E33388" w14:textId="66EA67EB" w:rsidR="00642ED5" w:rsidRPr="0028378B" w:rsidRDefault="00642ED5" w:rsidP="00642E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378B">
        <w:rPr>
          <w:rFonts w:ascii="Times New Roman" w:eastAsia="Times New Roman" w:hAnsi="Times New Roman" w:cs="Times New Roman"/>
          <w:sz w:val="26"/>
          <w:szCs w:val="26"/>
        </w:rPr>
        <w:t>The Work Groups were discussed by the SC member. Work Groups were drafted last meeting.</w:t>
      </w:r>
    </w:p>
    <w:p w14:paraId="49A1A2F3" w14:textId="0F1B730C" w:rsidR="00642ED5" w:rsidRPr="0028378B" w:rsidRDefault="00642ED5" w:rsidP="00642ED5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378B">
        <w:rPr>
          <w:rFonts w:ascii="Times New Roman" w:eastAsia="Times New Roman" w:hAnsi="Times New Roman" w:cs="Times New Roman"/>
          <w:sz w:val="26"/>
          <w:szCs w:val="26"/>
        </w:rPr>
        <w:t>SC members discuss changes to the Ground Rules in relation to the Work Groups.</w:t>
      </w:r>
    </w:p>
    <w:p w14:paraId="4F73535E" w14:textId="19F468E3" w:rsidR="00081907" w:rsidRPr="007A500C" w:rsidRDefault="00642ED5" w:rsidP="007A500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4D8F">
        <w:rPr>
          <w:rFonts w:ascii="Times New Roman" w:eastAsia="Times New Roman" w:hAnsi="Times New Roman" w:cs="Times New Roman"/>
          <w:sz w:val="26"/>
          <w:szCs w:val="26"/>
        </w:rPr>
        <w:t xml:space="preserve">SC member determined that it may be best to consolidate the 6 Work Groups into 2 Work Groups defined as: Urban Stormwater/Wastewater/ Regulations &amp; Policies Work Group and Agricultural/ Wildlife Work Group. Both will encompass an aspect of education and outreach. </w:t>
      </w:r>
    </w:p>
    <w:sectPr w:rsidR="00081907" w:rsidRPr="007A500C" w:rsidSect="007A500C"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7737" w14:textId="77777777" w:rsidR="00430EF8" w:rsidRDefault="00430EF8" w:rsidP="007A500C">
      <w:pPr>
        <w:spacing w:after="0" w:line="240" w:lineRule="auto"/>
      </w:pPr>
      <w:r>
        <w:separator/>
      </w:r>
    </w:p>
  </w:endnote>
  <w:endnote w:type="continuationSeparator" w:id="0">
    <w:p w14:paraId="4F2A45CA" w14:textId="77777777" w:rsidR="00430EF8" w:rsidRDefault="00430EF8" w:rsidP="007A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6ADF" w14:textId="77777777" w:rsidR="007A500C" w:rsidRPr="00F83650" w:rsidRDefault="007A500C" w:rsidP="007A500C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Funding for this effort is provided through a federal Clean Water Act nonpoint source grant administered by the </w:t>
    </w:r>
    <w:hyperlink r:id="rId1" w:history="1">
      <w:r>
        <w:rPr>
          <w:rStyle w:val="Hyperlink"/>
          <w:rFonts w:ascii="Times New Roman" w:hAnsi="Times New Roman" w:cs="Times New Roman"/>
        </w:rPr>
        <w:t>Texas Soil and Water Conservation Board</w:t>
      </w:r>
    </w:hyperlink>
    <w:r>
      <w:rPr>
        <w:rFonts w:ascii="Times New Roman" w:hAnsi="Times New Roman" w:cs="Times New Roman"/>
      </w:rPr>
      <w:t> from the </w:t>
    </w:r>
    <w:hyperlink r:id="rId2" w:history="1">
      <w:r>
        <w:rPr>
          <w:rStyle w:val="Hyperlink"/>
          <w:rFonts w:ascii="Times New Roman" w:hAnsi="Times New Roman" w:cs="Times New Roman"/>
        </w:rPr>
        <w:t>U.S. Environmental Protection Agency</w:t>
      </w:r>
    </w:hyperlink>
    <w:r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0836" w14:textId="77777777" w:rsidR="00430EF8" w:rsidRDefault="00430EF8" w:rsidP="007A500C">
      <w:pPr>
        <w:spacing w:after="0" w:line="240" w:lineRule="auto"/>
      </w:pPr>
      <w:r>
        <w:separator/>
      </w:r>
    </w:p>
  </w:footnote>
  <w:footnote w:type="continuationSeparator" w:id="0">
    <w:p w14:paraId="276AE398" w14:textId="77777777" w:rsidR="00430EF8" w:rsidRDefault="00430EF8" w:rsidP="007A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186E"/>
    <w:multiLevelType w:val="hybridMultilevel"/>
    <w:tmpl w:val="DF3E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14060"/>
    <w:multiLevelType w:val="hybridMultilevel"/>
    <w:tmpl w:val="E0D02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416EDE"/>
    <w:multiLevelType w:val="hybridMultilevel"/>
    <w:tmpl w:val="F93A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F4E1B"/>
    <w:multiLevelType w:val="hybridMultilevel"/>
    <w:tmpl w:val="592A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F91CA5"/>
    <w:multiLevelType w:val="hybridMultilevel"/>
    <w:tmpl w:val="D06E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735271">
    <w:abstractNumId w:val="3"/>
  </w:num>
  <w:num w:numId="2" w16cid:durableId="647243955">
    <w:abstractNumId w:val="6"/>
  </w:num>
  <w:num w:numId="3" w16cid:durableId="1267273840">
    <w:abstractNumId w:val="1"/>
  </w:num>
  <w:num w:numId="4" w16cid:durableId="2048945175">
    <w:abstractNumId w:val="7"/>
  </w:num>
  <w:num w:numId="5" w16cid:durableId="1127821903">
    <w:abstractNumId w:val="2"/>
  </w:num>
  <w:num w:numId="6" w16cid:durableId="969702002">
    <w:abstractNumId w:val="5"/>
  </w:num>
  <w:num w:numId="7" w16cid:durableId="1369186752">
    <w:abstractNumId w:val="8"/>
  </w:num>
  <w:num w:numId="8" w16cid:durableId="1900285193">
    <w:abstractNumId w:val="4"/>
  </w:num>
  <w:num w:numId="9" w16cid:durableId="94758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mwqAUAXkvKECwAAAA="/>
  </w:docVars>
  <w:rsids>
    <w:rsidRoot w:val="4070998A"/>
    <w:rsid w:val="00013A5B"/>
    <w:rsid w:val="00052506"/>
    <w:rsid w:val="00062612"/>
    <w:rsid w:val="000712D9"/>
    <w:rsid w:val="00081907"/>
    <w:rsid w:val="00090DD1"/>
    <w:rsid w:val="00091EAD"/>
    <w:rsid w:val="000D18CE"/>
    <w:rsid w:val="001B3139"/>
    <w:rsid w:val="0028378B"/>
    <w:rsid w:val="002A107E"/>
    <w:rsid w:val="002A30E6"/>
    <w:rsid w:val="002C3000"/>
    <w:rsid w:val="002C4112"/>
    <w:rsid w:val="002E438C"/>
    <w:rsid w:val="00346091"/>
    <w:rsid w:val="00365C15"/>
    <w:rsid w:val="00390AEB"/>
    <w:rsid w:val="003B7FBF"/>
    <w:rsid w:val="003E2A82"/>
    <w:rsid w:val="00430EF8"/>
    <w:rsid w:val="0045120C"/>
    <w:rsid w:val="00477E13"/>
    <w:rsid w:val="004C286B"/>
    <w:rsid w:val="005B6ECF"/>
    <w:rsid w:val="005D1770"/>
    <w:rsid w:val="006049E2"/>
    <w:rsid w:val="00625784"/>
    <w:rsid w:val="00642ED5"/>
    <w:rsid w:val="006514D4"/>
    <w:rsid w:val="006A360F"/>
    <w:rsid w:val="006D1C63"/>
    <w:rsid w:val="00743FED"/>
    <w:rsid w:val="007727C6"/>
    <w:rsid w:val="007A500C"/>
    <w:rsid w:val="007B2F45"/>
    <w:rsid w:val="007F0C25"/>
    <w:rsid w:val="007F23C0"/>
    <w:rsid w:val="00804D8F"/>
    <w:rsid w:val="00876D54"/>
    <w:rsid w:val="0088199C"/>
    <w:rsid w:val="008E4164"/>
    <w:rsid w:val="009204D7"/>
    <w:rsid w:val="0094050C"/>
    <w:rsid w:val="00974423"/>
    <w:rsid w:val="009A2D7B"/>
    <w:rsid w:val="009C3654"/>
    <w:rsid w:val="009F04FA"/>
    <w:rsid w:val="00A32B5D"/>
    <w:rsid w:val="00A410C5"/>
    <w:rsid w:val="00A714A6"/>
    <w:rsid w:val="00AC1695"/>
    <w:rsid w:val="00AD568D"/>
    <w:rsid w:val="00B041AF"/>
    <w:rsid w:val="00B700AC"/>
    <w:rsid w:val="00BA5391"/>
    <w:rsid w:val="00BD25D9"/>
    <w:rsid w:val="00BF7B72"/>
    <w:rsid w:val="00C12033"/>
    <w:rsid w:val="00C327F0"/>
    <w:rsid w:val="00CC0C4F"/>
    <w:rsid w:val="00CC3D44"/>
    <w:rsid w:val="00CE4C0D"/>
    <w:rsid w:val="00CF0E05"/>
    <w:rsid w:val="00D0380E"/>
    <w:rsid w:val="00D2164A"/>
    <w:rsid w:val="00D57A28"/>
    <w:rsid w:val="00D953DF"/>
    <w:rsid w:val="00DC7201"/>
    <w:rsid w:val="00DE1616"/>
    <w:rsid w:val="00E34DBA"/>
    <w:rsid w:val="00E770EE"/>
    <w:rsid w:val="00EC709D"/>
    <w:rsid w:val="00ED530D"/>
    <w:rsid w:val="00ED5B88"/>
    <w:rsid w:val="00ED5F48"/>
    <w:rsid w:val="00EE5816"/>
    <w:rsid w:val="00EF558B"/>
    <w:rsid w:val="00F37EF4"/>
    <w:rsid w:val="00F40FC4"/>
    <w:rsid w:val="00F44451"/>
    <w:rsid w:val="00F460F7"/>
    <w:rsid w:val="00F804FC"/>
    <w:rsid w:val="00F83650"/>
    <w:rsid w:val="00F84683"/>
    <w:rsid w:val="00FC01E0"/>
    <w:rsid w:val="06E0F93A"/>
    <w:rsid w:val="081AF96D"/>
    <w:rsid w:val="20C187DE"/>
    <w:rsid w:val="23DD190C"/>
    <w:rsid w:val="30ABC9FC"/>
    <w:rsid w:val="4070998A"/>
    <w:rsid w:val="47EAD9C7"/>
    <w:rsid w:val="4A842F8F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6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0C"/>
  </w:style>
  <w:style w:type="paragraph" w:styleId="Footer">
    <w:name w:val="footer"/>
    <w:basedOn w:val="Normal"/>
    <w:link w:val="FooterChar"/>
    <w:uiPriority w:val="99"/>
    <w:unhideWhenUsed/>
    <w:rsid w:val="007A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pa.gov/" TargetMode="External"/><Relationship Id="rId1" Type="http://schemas.openxmlformats.org/officeDocument/2006/relationships/hyperlink" Target="https://www.tsswcb.texas.gov/tsswcb-home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1C7E-11F3-49E6-AC5B-840DFFA9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Sean Melvin</cp:lastModifiedBy>
  <cp:revision>5</cp:revision>
  <cp:lastPrinted>2021-06-16T16:26:00Z</cp:lastPrinted>
  <dcterms:created xsi:type="dcterms:W3CDTF">2023-01-12T19:44:00Z</dcterms:created>
  <dcterms:modified xsi:type="dcterms:W3CDTF">2023-02-20T21:02:00Z</dcterms:modified>
</cp:coreProperties>
</file>